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Frequently Asked Questions</w:t>
      </w:r>
    </w:p>
    <w:p w:rsidR="00000000" w:rsidDel="00000000" w:rsidP="00000000" w:rsidRDefault="00000000" w:rsidRPr="00000000" w14:paraId="00000002">
      <w:pPr>
        <w:rPr>
          <w:b w:val="1"/>
          <w:bCs w:val="1"/>
          <w:i w:val="1"/>
          <w:iCs w:val="1"/>
          <w:sz w:val="26"/>
          <w:szCs w:val="26"/>
        </w:rPr>
      </w:pPr>
      <w:r w:rsidDel="00000000" w:rsidR="00000000" w:rsidRPr="00000000">
        <w:rPr>
          <w:rtl w:val="0"/>
        </w:rPr>
      </w:r>
    </w:p>
    <w:p w:rsidR="00000000" w:rsidDel="00000000" w:rsidP="00000000" w:rsidRDefault="00000000" w:rsidRPr="00000000" w14:paraId="00000003">
      <w:pPr>
        <w:rPr>
          <w:b w:val="1"/>
          <w:bCs w:val="1"/>
          <w:i w:val="1"/>
          <w:iCs w:val="1"/>
          <w:sz w:val="26"/>
          <w:szCs w:val="26"/>
        </w:rPr>
      </w:pPr>
      <w:r w:rsidDel="00000000" w:rsidR="00000000" w:rsidRPr="00000000">
        <w:rPr>
          <w:b w:val="1"/>
          <w:bCs w:val="1"/>
          <w:i w:val="1"/>
          <w:iCs w:val="1"/>
          <w:sz w:val="26"/>
          <w:szCs w:val="26"/>
          <w:rtl w:val="0"/>
        </w:rPr>
        <w:t xml:space="preserve">Application Process</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Can I apply for placement if I have just started my counselling training?</w:t>
      </w:r>
    </w:p>
    <w:p w:rsidR="00000000" w:rsidDel="00000000" w:rsidP="00000000" w:rsidRDefault="00000000" w:rsidRPr="00000000" w14:paraId="00000006">
      <w:pPr>
        <w:rPr/>
      </w:pPr>
      <w:r w:rsidDel="00000000" w:rsidR="00000000" w:rsidRPr="00000000">
        <w:rPr>
          <w:rtl w:val="0"/>
        </w:rPr>
        <w:t xml:space="preserve">We only shortlist if you are already attending a qualifying course and we do not accept applicants who have not started at least a level 4 qualification. Your course must meet the requirements to join a counselling and psychotherapy membership body such as BACP, UKCP, NCPS. To be on placement you will need to have your Fitness To Practice letter from your training provider in place, or a date for this is to be completed.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I am on a CBT course, can I apply for placement?</w:t>
      </w:r>
    </w:p>
    <w:p w:rsidR="00000000" w:rsidDel="00000000" w:rsidP="00000000" w:rsidRDefault="00000000" w:rsidRPr="00000000" w14:paraId="00000009">
      <w:pPr>
        <w:rPr/>
      </w:pPr>
      <w:r w:rsidDel="00000000" w:rsidR="00000000" w:rsidRPr="00000000">
        <w:rPr>
          <w:rtl w:val="0"/>
        </w:rPr>
        <w:t xml:space="preserve">We are unable to provide placements to students studying Cognitive Behavioural Therapy as we do not offer this approach in our service.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Can I apply for placement if I am already a Parent Mentor for the Parenting Project?</w:t>
      </w:r>
    </w:p>
    <w:p w:rsidR="00000000" w:rsidDel="00000000" w:rsidP="00000000" w:rsidRDefault="00000000" w:rsidRPr="00000000" w14:paraId="0000000C">
      <w:pPr>
        <w:rPr/>
      </w:pPr>
      <w:r w:rsidDel="00000000" w:rsidR="00000000" w:rsidRPr="00000000">
        <w:rPr>
          <w:rtl w:val="0"/>
        </w:rPr>
        <w:t xml:space="preserve">Due to the nature of our services and the overlap between the two roles, it is not possible to be a parent mentor and a student counsellor on placement, at the same time.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I haven't been in paid employment recently, who can I use as a reference?</w:t>
      </w:r>
    </w:p>
    <w:p w:rsidR="00000000" w:rsidDel="00000000" w:rsidP="00000000" w:rsidRDefault="00000000" w:rsidRPr="00000000" w14:paraId="0000000F">
      <w:pPr>
        <w:rPr/>
      </w:pPr>
      <w:r w:rsidDel="00000000" w:rsidR="00000000" w:rsidRPr="00000000">
        <w:rPr>
          <w:rtl w:val="0"/>
        </w:rPr>
        <w:t xml:space="preserve">If an applicant has not been in paid employment recently, and can not obtain a reference from their previous employer, references can be accepted from the most recent voluntary position, from a course leader or clinical supervisor.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Can I still apply if I have a disclosure that will show up on a DBS?</w:t>
      </w:r>
    </w:p>
    <w:p w:rsidR="00000000" w:rsidDel="00000000" w:rsidP="00000000" w:rsidRDefault="00000000" w:rsidRPr="00000000" w14:paraId="00000012">
      <w:pPr>
        <w:rPr/>
      </w:pPr>
      <w:r w:rsidDel="00000000" w:rsidR="00000000" w:rsidRPr="00000000">
        <w:rPr>
          <w:rtl w:val="0"/>
        </w:rPr>
        <w:t xml:space="preserve">Yes. Having a disclosure on your DBS certificate does not prevent you from applying for a placement.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Do I have to have fitness to practice in place to apply for a placement?</w:t>
      </w:r>
    </w:p>
    <w:p w:rsidR="00000000" w:rsidDel="00000000" w:rsidP="00000000" w:rsidRDefault="00000000" w:rsidRPr="00000000" w14:paraId="00000015">
      <w:pPr>
        <w:rPr/>
      </w:pPr>
      <w:r w:rsidDel="00000000" w:rsidR="00000000" w:rsidRPr="00000000">
        <w:rPr>
          <w:rtl w:val="0"/>
        </w:rPr>
        <w:t xml:space="preserve">If Fitness to Practice is not in place prior to application it must be provided prior to induction. Please note induction can only be attended if fitness to practice in place along with all required paperwork.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Can I be on two placements at once?</w:t>
      </w:r>
    </w:p>
    <w:p w:rsidR="00000000" w:rsidDel="00000000" w:rsidP="00000000" w:rsidRDefault="00000000" w:rsidRPr="00000000" w14:paraId="00000018">
      <w:pPr>
        <w:rPr/>
      </w:pPr>
      <w:r w:rsidDel="00000000" w:rsidR="00000000" w:rsidRPr="00000000">
        <w:rPr>
          <w:rtl w:val="0"/>
        </w:rPr>
        <w:t xml:space="preserve">Yes you can.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i w:val="1"/>
          <w:iCs w:val="1"/>
          <w:sz w:val="26"/>
          <w:szCs w:val="26"/>
        </w:rPr>
      </w:pPr>
      <w:r w:rsidDel="00000000" w:rsidR="00000000" w:rsidRPr="00000000">
        <w:rPr>
          <w:b w:val="1"/>
          <w:bCs w:val="1"/>
          <w:i w:val="1"/>
          <w:iCs w:val="1"/>
          <w:sz w:val="26"/>
          <w:szCs w:val="26"/>
          <w:rtl w:val="0"/>
        </w:rPr>
        <w:t xml:space="preserve">Interview Process</w:t>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Is there an expectation that I attend the recruitment process in person?</w:t>
      </w:r>
    </w:p>
    <w:p w:rsidR="00000000" w:rsidDel="00000000" w:rsidP="00000000" w:rsidRDefault="00000000" w:rsidRPr="00000000" w14:paraId="0000001E">
      <w:pPr>
        <w:rPr/>
      </w:pPr>
      <w:r w:rsidDel="00000000" w:rsidR="00000000" w:rsidRPr="00000000">
        <w:rPr>
          <w:rtl w:val="0"/>
        </w:rPr>
        <w:t xml:space="preserve">Please be prepared to attend at least part of the onboarding process in person even if you are applying for a remote placement</w:t>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Do I need to prepare or bring anything to the interviews</w:t>
      </w:r>
    </w:p>
    <w:p w:rsidR="00000000" w:rsidDel="00000000" w:rsidP="00000000" w:rsidRDefault="00000000" w:rsidRPr="00000000" w14:paraId="00000021">
      <w:pPr>
        <w:rPr/>
      </w:pPr>
      <w:r w:rsidDel="00000000" w:rsidR="00000000" w:rsidRPr="00000000">
        <w:rPr>
          <w:rtl w:val="0"/>
        </w:rPr>
        <w:t xml:space="preserve">No. We explore and assess students' self-awareness and knowledge by way of case studies and interview questions.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I cannot attend the Interview Dates offered. Will you offer me an alternative date?</w:t>
      </w:r>
    </w:p>
    <w:p w:rsidR="00000000" w:rsidDel="00000000" w:rsidP="00000000" w:rsidRDefault="00000000" w:rsidRPr="00000000" w14:paraId="00000024">
      <w:pPr>
        <w:rPr/>
      </w:pPr>
      <w:r w:rsidDel="00000000" w:rsidR="00000000" w:rsidRPr="00000000">
        <w:rPr>
          <w:rtl w:val="0"/>
        </w:rPr>
        <w:t xml:space="preserve">We are unable to change individual and group interview dates for a placement intake.</w:t>
      </w:r>
    </w:p>
    <w:p w:rsidR="00000000" w:rsidDel="00000000" w:rsidP="00000000" w:rsidRDefault="00000000" w:rsidRPr="00000000" w14:paraId="00000025">
      <w:pPr>
        <w:rPr/>
      </w:pPr>
      <w:r w:rsidDel="00000000" w:rsidR="00000000" w:rsidRPr="00000000">
        <w:rPr>
          <w:rtl w:val="0"/>
        </w:rPr>
        <w:t xml:space="preserve">If you are unable to attend the interview appointment offered we may be able to offer an alternative appointment if there has been a cancellation. If no alternative can be offered, please check our website for details of the next placement application period.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I cannot attend all the Induction Dates offered, or will need to leave one of the days early, will that make a difference?</w:t>
      </w:r>
    </w:p>
    <w:p w:rsidR="00000000" w:rsidDel="00000000" w:rsidP="00000000" w:rsidRDefault="00000000" w:rsidRPr="00000000" w14:paraId="00000028">
      <w:pPr>
        <w:rPr/>
      </w:pPr>
      <w:r w:rsidDel="00000000" w:rsidR="00000000" w:rsidRPr="00000000">
        <w:rPr>
          <w:rtl w:val="0"/>
        </w:rPr>
        <w:t xml:space="preserve">All three induction days must be attended in full. We are unable to offer placements to students who cannot attend the complete induction. </w:t>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i w:val="1"/>
          <w:iCs w:val="1"/>
          <w:sz w:val="26"/>
          <w:szCs w:val="26"/>
        </w:rPr>
      </w:pPr>
      <w:r w:rsidDel="00000000" w:rsidR="00000000" w:rsidRPr="00000000">
        <w:rPr>
          <w:b w:val="1"/>
          <w:bCs w:val="1"/>
          <w:i w:val="1"/>
          <w:iCs w:val="1"/>
          <w:sz w:val="26"/>
          <w:szCs w:val="26"/>
          <w:rtl w:val="0"/>
        </w:rPr>
        <w:t xml:space="preserve">Placement</w:t>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Can I choose where I work from if I am applying for a face to face placement?</w:t>
      </w:r>
    </w:p>
    <w:p w:rsidR="00000000" w:rsidDel="00000000" w:rsidP="00000000" w:rsidRDefault="00000000" w:rsidRPr="00000000" w14:paraId="0000002D">
      <w:pPr>
        <w:rPr/>
      </w:pPr>
      <w:r w:rsidDel="00000000" w:rsidR="00000000" w:rsidRPr="00000000">
        <w:rPr>
          <w:rtl w:val="0"/>
        </w:rPr>
        <w:t xml:space="preserve">We will take your preferences into account; however, we cannot guarantee that we will be able to offer a face to face placement in your preferred location. Face to face placements are dependent on room availability. </w:t>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Do you offer evening and weekend appointments?</w:t>
      </w:r>
    </w:p>
    <w:p w:rsidR="00000000" w:rsidDel="00000000" w:rsidP="00000000" w:rsidRDefault="00000000" w:rsidRPr="00000000" w14:paraId="00000030">
      <w:pPr>
        <w:rPr/>
      </w:pPr>
      <w:r w:rsidDel="00000000" w:rsidR="00000000" w:rsidRPr="00000000">
        <w:rPr>
          <w:rtl w:val="0"/>
        </w:rPr>
        <w:t xml:space="preserve">Sessions take place during school hours between 9:15am and 3pm. We offer later remote appointments on Wednesdays with the last appointment starting at 5:45pm. We do not offer weekend appointments. </w:t>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Will I be lone working?</w:t>
      </w:r>
    </w:p>
    <w:p w:rsidR="00000000" w:rsidDel="00000000" w:rsidP="00000000" w:rsidRDefault="00000000" w:rsidRPr="00000000" w14:paraId="00000033">
      <w:pPr>
        <w:rPr/>
      </w:pPr>
      <w:r w:rsidDel="00000000" w:rsidR="00000000" w:rsidRPr="00000000">
        <w:rPr>
          <w:rtl w:val="0"/>
        </w:rPr>
        <w:t xml:space="preserve">No. There is no lone working on face to face placements. The community venues are staffed during times of appointments.</w:t>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If I plan to work remotely do I have to provide my own Zoom account?</w:t>
      </w:r>
    </w:p>
    <w:p w:rsidR="00000000" w:rsidDel="00000000" w:rsidP="00000000" w:rsidRDefault="00000000" w:rsidRPr="00000000" w14:paraId="00000036">
      <w:pPr>
        <w:rPr/>
      </w:pPr>
      <w:r w:rsidDel="00000000" w:rsidR="00000000" w:rsidRPr="00000000">
        <w:rPr>
          <w:rtl w:val="0"/>
        </w:rPr>
        <w:t xml:space="preserve">No. Students are able to access Parenting Project zoom accounts. Subject to availability at the appointment times being offered. </w:t>
      </w:r>
    </w:p>
    <w:p w:rsidR="00000000" w:rsidDel="00000000" w:rsidP="00000000" w:rsidRDefault="00000000" w:rsidRPr="00000000" w14:paraId="00000037">
      <w:pPr>
        <w:rPr>
          <w:b w:val="1"/>
          <w:bCs w:val="1"/>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What are the minimum hours I have to offer per week?</w:t>
      </w:r>
    </w:p>
    <w:p w:rsidR="00000000" w:rsidDel="00000000" w:rsidP="00000000" w:rsidRDefault="00000000" w:rsidRPr="00000000" w14:paraId="00000039">
      <w:pPr>
        <w:rPr>
          <w:b w:val="1"/>
          <w:bCs w:val="1"/>
        </w:rPr>
      </w:pPr>
      <w:r w:rsidDel="00000000" w:rsidR="00000000" w:rsidRPr="00000000">
        <w:rPr>
          <w:rtl w:val="0"/>
        </w:rPr>
        <w:t xml:space="preserve">We ask students to commit to a minimum of two hours per week. </w:t>
      </w:r>
      <w:r w:rsidDel="00000000" w:rsidR="00000000" w:rsidRPr="00000000">
        <w:rPr>
          <w:rtl w:val="0"/>
        </w:rPr>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Do you offer term time only placements?</w:t>
      </w:r>
    </w:p>
    <w:p w:rsidR="00000000" w:rsidDel="00000000" w:rsidP="00000000" w:rsidRDefault="00000000" w:rsidRPr="00000000" w14:paraId="0000003C">
      <w:pPr>
        <w:rPr/>
      </w:pPr>
      <w:r w:rsidDel="00000000" w:rsidR="00000000" w:rsidRPr="00000000">
        <w:rPr>
          <w:rtl w:val="0"/>
        </w:rPr>
        <w:t xml:space="preserve">No. The service operates throughout the year and is only closed on bank holidays and for two weeks over the Christmas and New Year period. </w:t>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Can I take the summer holidays off/how much annual leave can I take per year?</w:t>
      </w:r>
    </w:p>
    <w:p w:rsidR="00000000" w:rsidDel="00000000" w:rsidP="00000000" w:rsidRDefault="00000000" w:rsidRPr="00000000" w14:paraId="0000003F">
      <w:pPr>
        <w:spacing w:line="240" w:lineRule="auto"/>
        <w:rPr/>
      </w:pPr>
      <w:r w:rsidDel="00000000" w:rsidR="00000000" w:rsidRPr="00000000">
        <w:rPr>
          <w:rtl w:val="0"/>
        </w:rPr>
        <w:t xml:space="preserve">Sessions continue weekly throughout the school holidays. We recognise the importance of counsellors taking annual leave; however, we ask that leave is planned carefully to minimise disruption to clients and the therapeutic process. We consider counsellor leave of more than two consecutive weeks as a placement break and will manage client allocations accordingly. </w:t>
      </w:r>
    </w:p>
    <w:p w:rsidR="00000000" w:rsidDel="00000000" w:rsidP="00000000" w:rsidRDefault="00000000" w:rsidRPr="00000000" w14:paraId="00000040">
      <w:pPr>
        <w:spacing w:line="240" w:lineRule="auto"/>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Do I have to store my own notes?</w:t>
      </w:r>
    </w:p>
    <w:p w:rsidR="00000000" w:rsidDel="00000000" w:rsidP="00000000" w:rsidRDefault="00000000" w:rsidRPr="00000000" w14:paraId="00000042">
      <w:pPr>
        <w:rPr/>
      </w:pPr>
      <w:r w:rsidDel="00000000" w:rsidR="00000000" w:rsidRPr="00000000">
        <w:rPr>
          <w:rtl w:val="0"/>
        </w:rPr>
        <w:t xml:space="preserve">No. We use a secure, encrypted online system to store all client information and session notes. . </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Will I be able to record clients and write case studies?</w:t>
      </w:r>
    </w:p>
    <w:p w:rsidR="00000000" w:rsidDel="00000000" w:rsidP="00000000" w:rsidRDefault="00000000" w:rsidRPr="00000000" w14:paraId="00000045">
      <w:pPr>
        <w:rPr/>
      </w:pPr>
      <w:r w:rsidDel="00000000" w:rsidR="00000000" w:rsidRPr="00000000">
        <w:rPr>
          <w:rtl w:val="0"/>
        </w:rPr>
        <w:t xml:space="preserve">Yes, only with client informed consent. A client has not given consent for recordings or case studies until they have explored this with you and returned a signed consent form.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Do you offer supervision?</w:t>
      </w:r>
    </w:p>
    <w:p w:rsidR="00000000" w:rsidDel="00000000" w:rsidP="00000000" w:rsidRDefault="00000000" w:rsidRPr="00000000" w14:paraId="00000048">
      <w:pPr>
        <w:rPr/>
      </w:pPr>
      <w:r w:rsidDel="00000000" w:rsidR="00000000" w:rsidRPr="00000000">
        <w:rPr>
          <w:rtl w:val="0"/>
        </w:rPr>
        <w:t xml:space="preserve">Students are responsible for arranging and funding their own independent supervision. </w:t>
      </w:r>
    </w:p>
    <w:p w:rsidR="00000000" w:rsidDel="00000000" w:rsidP="00000000" w:rsidRDefault="00000000" w:rsidRPr="00000000" w14:paraId="00000049">
      <w:pPr>
        <w:rPr/>
      </w:pPr>
      <w:r w:rsidDel="00000000" w:rsidR="00000000" w:rsidRPr="00000000">
        <w:rPr>
          <w:rtl w:val="0"/>
        </w:rPr>
        <w:t xml:space="preserve">Supervision must meet both the requirements of your training provider or professional body and the requirements of the Parenting Project.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Can I arrange group supervision rather than one to one?</w:t>
      </w:r>
    </w:p>
    <w:p w:rsidR="00000000" w:rsidDel="00000000" w:rsidP="00000000" w:rsidRDefault="00000000" w:rsidRPr="00000000" w14:paraId="0000004C">
      <w:pPr>
        <w:rPr/>
      </w:pPr>
      <w:r w:rsidDel="00000000" w:rsidR="00000000" w:rsidRPr="00000000">
        <w:rPr>
          <w:rtl w:val="0"/>
        </w:rPr>
        <w:t xml:space="preserve">Our requirement is students must undertake individual supervision. Students can undertake a mix of group and individual if they wish. If students are choosing to have group supervision, they will need to add an additional one hour individually to meet our requirements.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5057775</wp:posOffset>
          </wp:positionH>
          <wp:positionV relativeFrom="paragraph">
            <wp:posOffset>-285749</wp:posOffset>
          </wp:positionV>
          <wp:extent cx="1262063" cy="4365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2063" cy="4365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